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B58" w:rsidRPr="00333A5D" w:rsidRDefault="00DE7B58" w:rsidP="00333A5D">
      <w:pPr>
        <w:jc w:val="center"/>
        <w:rPr>
          <w:b/>
          <w:u w:val="single"/>
        </w:rPr>
      </w:pPr>
      <w:bookmarkStart w:id="0" w:name="_GoBack"/>
      <w:bookmarkEnd w:id="0"/>
      <w:r w:rsidRPr="00333A5D">
        <w:rPr>
          <w:b/>
          <w:u w:val="single"/>
        </w:rPr>
        <w:t xml:space="preserve">Motion to amend the CSSA constitution </w:t>
      </w:r>
      <w:r w:rsidR="00AD248C">
        <w:rPr>
          <w:b/>
          <w:u w:val="single"/>
        </w:rPr>
        <w:t>to compress the time taken to invite AGM business</w:t>
      </w:r>
    </w:p>
    <w:p w:rsidR="00D471DE" w:rsidRPr="00D471DE" w:rsidRDefault="00D471DE">
      <w:r w:rsidRPr="00D471DE">
        <w:t>The following Motion</w:t>
      </w:r>
      <w:r w:rsidR="008F00B8">
        <w:t xml:space="preserve"> is</w:t>
      </w:r>
      <w:r w:rsidRPr="00D471DE">
        <w:t xml:space="preserve"> </w:t>
      </w:r>
      <w:r w:rsidR="008F00B8">
        <w:t>to be put to the AGM of the CSSA to be held in April 2019</w:t>
      </w:r>
      <w:r w:rsidR="001C3673">
        <w:t>. The Motion</w:t>
      </w:r>
      <w:r w:rsidR="008F00B8">
        <w:t xml:space="preserve"> </w:t>
      </w:r>
      <w:r w:rsidRPr="00D471DE">
        <w:t xml:space="preserve">was </w:t>
      </w:r>
      <w:r w:rsidR="008F00B8">
        <w:t>agreed by the General Committee of the CSSA at its meeting on 9</w:t>
      </w:r>
      <w:r w:rsidR="008F00B8" w:rsidRPr="001C3673">
        <w:rPr>
          <w:vertAlign w:val="superscript"/>
        </w:rPr>
        <w:t>th</w:t>
      </w:r>
      <w:r w:rsidR="008F00B8">
        <w:t xml:space="preserve"> October 2018. The CSSA GC </w:t>
      </w:r>
      <w:r w:rsidR="001C3673">
        <w:t xml:space="preserve">now </w:t>
      </w:r>
      <w:r w:rsidR="008F00B8">
        <w:t xml:space="preserve">seeks the </w:t>
      </w:r>
      <w:r w:rsidR="001C3673">
        <w:t xml:space="preserve">CSSC’s </w:t>
      </w:r>
      <w:r w:rsidR="008F00B8">
        <w:t xml:space="preserve">agreement </w:t>
      </w:r>
      <w:r w:rsidR="001C3673">
        <w:t xml:space="preserve">to this change. </w:t>
      </w:r>
      <w:r w:rsidR="008F00B8">
        <w:t xml:space="preserve"> </w:t>
      </w:r>
    </w:p>
    <w:p w:rsidR="00DE7B58" w:rsidRPr="00333A5D" w:rsidRDefault="00DE7B58">
      <w:pPr>
        <w:rPr>
          <w:b/>
          <w:u w:val="single"/>
        </w:rPr>
      </w:pPr>
      <w:r w:rsidRPr="00333A5D">
        <w:rPr>
          <w:b/>
          <w:u w:val="single"/>
        </w:rPr>
        <w:t>Background</w:t>
      </w:r>
    </w:p>
    <w:p w:rsidR="00333A5D" w:rsidRDefault="00171A85">
      <w:r>
        <w:t>The</w:t>
      </w:r>
      <w:r w:rsidR="00E813FC">
        <w:t xml:space="preserve"> </w:t>
      </w:r>
      <w:r>
        <w:t xml:space="preserve">constitution requires the </w:t>
      </w:r>
      <w:r w:rsidR="00DB5986">
        <w:t xml:space="preserve">CSSA’s </w:t>
      </w:r>
      <w:r w:rsidR="00E813FC">
        <w:t xml:space="preserve">AGM </w:t>
      </w:r>
      <w:r>
        <w:t>to</w:t>
      </w:r>
      <w:r w:rsidR="00E813FC">
        <w:t xml:space="preserve"> be held during April. </w:t>
      </w:r>
      <w:r>
        <w:t>N</w:t>
      </w:r>
      <w:r w:rsidR="00DE7B58">
        <w:t xml:space="preserve">ominations </w:t>
      </w:r>
      <w:r w:rsidR="007F4ECB">
        <w:t xml:space="preserve">and motions </w:t>
      </w:r>
      <w:r>
        <w:t>must</w:t>
      </w:r>
      <w:r w:rsidR="007F4ECB">
        <w:t xml:space="preserve"> reach the General Secretary by 1</w:t>
      </w:r>
      <w:r w:rsidR="007F4ECB" w:rsidRPr="007F4ECB">
        <w:rPr>
          <w:vertAlign w:val="superscript"/>
        </w:rPr>
        <w:t>st</w:t>
      </w:r>
      <w:r w:rsidR="007F4ECB">
        <w:t xml:space="preserve"> January preceding the AGM.</w:t>
      </w:r>
      <w:r w:rsidR="00B4294F">
        <w:t xml:space="preserve"> </w:t>
      </w:r>
    </w:p>
    <w:p w:rsidR="00B4294F" w:rsidRDefault="00171A85">
      <w:r>
        <w:t>CS Sailing is t</w:t>
      </w:r>
      <w:r w:rsidR="007F4ECB">
        <w:t xml:space="preserve">he </w:t>
      </w:r>
      <w:r w:rsidR="009559EB">
        <w:t xml:space="preserve">Association’s </w:t>
      </w:r>
      <w:r w:rsidR="007F4ECB">
        <w:t>main means of communicati</w:t>
      </w:r>
      <w:r w:rsidR="009559EB">
        <w:t xml:space="preserve">ng with members, </w:t>
      </w:r>
      <w:r>
        <w:t>including providing notice of the AGM</w:t>
      </w:r>
      <w:r w:rsidR="007F4ECB">
        <w:t>. Scheduled publication dates for CS Sailing are January</w:t>
      </w:r>
      <w:r w:rsidR="00B52965" w:rsidRPr="00B52965">
        <w:t xml:space="preserve"> </w:t>
      </w:r>
      <w:r w:rsidR="00B52965">
        <w:t>(print deadline around 20</w:t>
      </w:r>
      <w:r w:rsidR="00B52965" w:rsidRPr="00B52965">
        <w:rPr>
          <w:vertAlign w:val="superscript"/>
        </w:rPr>
        <w:t>th</w:t>
      </w:r>
      <w:r w:rsidR="00B52965">
        <w:t xml:space="preserve"> December)</w:t>
      </w:r>
      <w:r w:rsidR="007F4ECB">
        <w:t xml:space="preserve">, March, </w:t>
      </w:r>
      <w:r w:rsidR="00B4294F">
        <w:t>July and September.</w:t>
      </w:r>
    </w:p>
    <w:p w:rsidR="00E813FC" w:rsidRDefault="009559EB">
      <w:r>
        <w:t xml:space="preserve">However, these </w:t>
      </w:r>
      <w:r w:rsidR="00171A85">
        <w:t xml:space="preserve">current </w:t>
      </w:r>
      <w:r w:rsidR="00E813FC">
        <w:t xml:space="preserve">constitutional deadlines </w:t>
      </w:r>
      <w:r>
        <w:t xml:space="preserve">combined with </w:t>
      </w:r>
      <w:r w:rsidR="00E813FC">
        <w:t xml:space="preserve">CS Sailing publication dates </w:t>
      </w:r>
      <w:r w:rsidR="00DB5986">
        <w:t xml:space="preserve">effectively means that </w:t>
      </w:r>
      <w:r w:rsidR="00E813FC">
        <w:t xml:space="preserve">invitation of nominations and motions </w:t>
      </w:r>
      <w:r w:rsidR="00171A85">
        <w:t xml:space="preserve">for the April AGM </w:t>
      </w:r>
      <w:r w:rsidR="00DB5986">
        <w:t xml:space="preserve">need </w:t>
      </w:r>
      <w:r w:rsidR="00E813FC">
        <w:t xml:space="preserve">to be made </w:t>
      </w:r>
      <w:r w:rsidR="00171A85">
        <w:t xml:space="preserve">some seven months earlier </w:t>
      </w:r>
      <w:r w:rsidR="00DB5986">
        <w:t xml:space="preserve">- </w:t>
      </w:r>
      <w:r w:rsidR="00E813FC">
        <w:t>in the issue of CS Sailing</w:t>
      </w:r>
      <w:r w:rsidR="00171A85">
        <w:t xml:space="preserve"> distributed during the preceding September</w:t>
      </w:r>
      <w:r w:rsidR="00E813FC">
        <w:t xml:space="preserve">. </w:t>
      </w:r>
    </w:p>
    <w:p w:rsidR="00333A5D" w:rsidRDefault="00333A5D" w:rsidP="00333A5D">
      <w:r>
        <w:t xml:space="preserve">The speed </w:t>
      </w:r>
      <w:r w:rsidR="00171A85">
        <w:t xml:space="preserve">and ease </w:t>
      </w:r>
      <w:r>
        <w:t>of modern electronic communications</w:t>
      </w:r>
      <w:r w:rsidRPr="00B4294F">
        <w:t xml:space="preserve"> </w:t>
      </w:r>
      <w:r>
        <w:t xml:space="preserve">and the publication of the magazine in both January and March make </w:t>
      </w:r>
      <w:r w:rsidR="00171A85">
        <w:t xml:space="preserve">it possible to compress </w:t>
      </w:r>
      <w:r>
        <w:t xml:space="preserve">the </w:t>
      </w:r>
      <w:r w:rsidR="00171A85">
        <w:t>period required to call for</w:t>
      </w:r>
      <w:r w:rsidR="00DB5986">
        <w:t>,</w:t>
      </w:r>
      <w:r w:rsidR="00171A85">
        <w:t xml:space="preserve"> and process</w:t>
      </w:r>
      <w:r w:rsidR="00DB5986">
        <w:t>,</w:t>
      </w:r>
      <w:r w:rsidR="00171A85">
        <w:t xml:space="preserve"> AGM </w:t>
      </w:r>
      <w:r w:rsidR="00E813FC">
        <w:t>motions</w:t>
      </w:r>
      <w:r w:rsidR="00DB5986">
        <w:t>/</w:t>
      </w:r>
      <w:r w:rsidR="00E813FC">
        <w:t xml:space="preserve"> nominations</w:t>
      </w:r>
      <w:r>
        <w:t>.</w:t>
      </w:r>
    </w:p>
    <w:p w:rsidR="00B52965" w:rsidRDefault="00DB5986" w:rsidP="00333A5D">
      <w:r>
        <w:t xml:space="preserve">A CSSA </w:t>
      </w:r>
      <w:r w:rsidR="00F6391B">
        <w:t xml:space="preserve">Management Group meeting </w:t>
      </w:r>
      <w:r>
        <w:t xml:space="preserve">usually takes place </w:t>
      </w:r>
      <w:r w:rsidR="00F6391B">
        <w:t xml:space="preserve">in January and a General Committee meeting in March. </w:t>
      </w:r>
      <w:r w:rsidR="00E813FC">
        <w:t>The</w:t>
      </w:r>
      <w:r w:rsidR="00B52965">
        <w:t xml:space="preserve"> Management Group</w:t>
      </w:r>
      <w:r w:rsidR="00E813FC">
        <w:t xml:space="preserve"> meeting </w:t>
      </w:r>
      <w:r>
        <w:t>would enable</w:t>
      </w:r>
      <w:r w:rsidR="00E813FC">
        <w:t xml:space="preserve"> Officers to propose motions and make nominations in good time for the </w:t>
      </w:r>
      <w:r>
        <w:t xml:space="preserve">April </w:t>
      </w:r>
      <w:r w:rsidR="00E813FC">
        <w:t>AGM</w:t>
      </w:r>
      <w:r>
        <w:t>, while t</w:t>
      </w:r>
      <w:r w:rsidR="007A0712">
        <w:t xml:space="preserve">he General Committee </w:t>
      </w:r>
      <w:r>
        <w:t xml:space="preserve">can </w:t>
      </w:r>
      <w:r w:rsidR="007A0712">
        <w:t>consider nominations</w:t>
      </w:r>
      <w:r>
        <w:t>/</w:t>
      </w:r>
      <w:r w:rsidR="007A0712">
        <w:t xml:space="preserve">motions received at </w:t>
      </w:r>
      <w:r w:rsidR="008A0F3B">
        <w:t xml:space="preserve">its </w:t>
      </w:r>
      <w:r>
        <w:t xml:space="preserve">March </w:t>
      </w:r>
      <w:r w:rsidR="008A0F3B">
        <w:t>m</w:t>
      </w:r>
      <w:r w:rsidR="007A0712">
        <w:t>eeting.</w:t>
      </w:r>
    </w:p>
    <w:p w:rsidR="00333A5D" w:rsidRPr="00333A5D" w:rsidRDefault="00333A5D">
      <w:pPr>
        <w:rPr>
          <w:b/>
          <w:u w:val="single"/>
        </w:rPr>
      </w:pPr>
      <w:r w:rsidRPr="00333A5D">
        <w:rPr>
          <w:b/>
          <w:u w:val="single"/>
        </w:rPr>
        <w:t>Proposal</w:t>
      </w:r>
    </w:p>
    <w:p w:rsidR="00D80583" w:rsidRDefault="00D80583" w:rsidP="00D80583">
      <w:r>
        <w:t xml:space="preserve">In the interests of inclusivity and encouraging membership participation in the running of CSSA, the </w:t>
      </w:r>
      <w:r w:rsidR="008A0F3B">
        <w:t xml:space="preserve">period taken to call for and process AGM motions and nominations </w:t>
      </w:r>
      <w:r>
        <w:t xml:space="preserve">should be kept as short as possible. </w:t>
      </w:r>
    </w:p>
    <w:p w:rsidR="00F6391B" w:rsidRDefault="00333A5D">
      <w:r>
        <w:t>T</w:t>
      </w:r>
      <w:r w:rsidR="00D80583">
        <w:t>he proposal is t</w:t>
      </w:r>
      <w:r>
        <w:t xml:space="preserve">o change the constitution such that </w:t>
      </w:r>
      <w:r w:rsidR="00F6391B">
        <w:t xml:space="preserve">– </w:t>
      </w:r>
    </w:p>
    <w:p w:rsidR="00983779" w:rsidRDefault="008A0F3B" w:rsidP="008A0F3B">
      <w:pPr>
        <w:ind w:left="720"/>
      </w:pPr>
      <w:r>
        <w:t xml:space="preserve">Nominations and motions are required by </w:t>
      </w:r>
      <w:r w:rsidR="00AD248C">
        <w:t>14</w:t>
      </w:r>
      <w:r w:rsidR="00AD248C" w:rsidRPr="00AD248C">
        <w:rPr>
          <w:vertAlign w:val="superscript"/>
        </w:rPr>
        <w:t>th</w:t>
      </w:r>
      <w:r w:rsidR="00AD248C">
        <w:t xml:space="preserve"> </w:t>
      </w:r>
      <w:r>
        <w:t xml:space="preserve">February. </w:t>
      </w:r>
    </w:p>
    <w:p w:rsidR="00882B1F" w:rsidRDefault="00882B1F" w:rsidP="00882B1F">
      <w:r>
        <w:t>The December/January edition of CS Sailing can be used to provide notification of the AGM, as now, and additionally invite nominations and motions.</w:t>
      </w:r>
    </w:p>
    <w:p w:rsidR="008A0F3B" w:rsidRDefault="008A0F3B" w:rsidP="00983779">
      <w:r>
        <w:t xml:space="preserve">A deadline of mid-February </w:t>
      </w:r>
      <w:r w:rsidR="00882B1F">
        <w:t>for receipt of nominations and motions allows</w:t>
      </w:r>
      <w:r w:rsidR="00983779">
        <w:t xml:space="preserve"> use</w:t>
      </w:r>
      <w:r>
        <w:t xml:space="preserve"> of the March issue of CS Sailing </w:t>
      </w:r>
      <w:r w:rsidR="00983779">
        <w:t xml:space="preserve">to report </w:t>
      </w:r>
      <w:r w:rsidR="00882B1F">
        <w:t xml:space="preserve">those </w:t>
      </w:r>
      <w:r w:rsidR="00983779">
        <w:t>received at least fourteen days ahead of the AGM in accordance with the current constitution</w:t>
      </w:r>
      <w:r w:rsidR="00CB7178">
        <w:t>, t</w:t>
      </w:r>
      <w:r w:rsidR="00983779">
        <w:t xml:space="preserve">hat is, </w:t>
      </w:r>
      <w:r>
        <w:t xml:space="preserve">to reach members at least </w:t>
      </w:r>
      <w:r w:rsidR="00CB7178">
        <w:t>fourteen days</w:t>
      </w:r>
      <w:r>
        <w:t xml:space="preserve"> before the AGM date. Delivery of CS Sailing </w:t>
      </w:r>
      <w:r w:rsidR="00983779">
        <w:t>would be</w:t>
      </w:r>
      <w:r>
        <w:t xml:space="preserve"> required by mid-March if the AGM is held in the first few days of April.  </w:t>
      </w:r>
    </w:p>
    <w:p w:rsidR="00FA18DB" w:rsidRDefault="00D80583" w:rsidP="00FA18DB">
      <w:r>
        <w:t>If necessary, the General Secretary can deliver notifications as required by the constitution using means other than CS Sailing.</w:t>
      </w:r>
    </w:p>
    <w:p w:rsidR="001C3673" w:rsidRDefault="001C3673">
      <w:pPr>
        <w:rPr>
          <w:b/>
          <w:u w:val="single"/>
        </w:rPr>
      </w:pPr>
      <w:r>
        <w:rPr>
          <w:b/>
          <w:u w:val="single"/>
        </w:rPr>
        <w:br w:type="page"/>
      </w:r>
    </w:p>
    <w:p w:rsidR="00333A5D" w:rsidRPr="00333A5D" w:rsidRDefault="00333A5D">
      <w:pPr>
        <w:rPr>
          <w:b/>
          <w:u w:val="single"/>
        </w:rPr>
      </w:pPr>
      <w:r w:rsidRPr="00333A5D">
        <w:rPr>
          <w:b/>
          <w:u w:val="single"/>
        </w:rPr>
        <w:lastRenderedPageBreak/>
        <w:t>Proposed changes to the constitution</w:t>
      </w:r>
    </w:p>
    <w:p w:rsidR="00333A5D" w:rsidRDefault="00333A5D">
      <w:r>
        <w:t xml:space="preserve">The changes </w:t>
      </w:r>
      <w:r w:rsidR="00F6391B">
        <w:t xml:space="preserve">proposed </w:t>
      </w:r>
      <w:r w:rsidR="00FA18DB">
        <w:t xml:space="preserve">are marked </w:t>
      </w:r>
      <w:r w:rsidR="00F6391B">
        <w:t>on clauses 8 and 9 of the constitution as below</w:t>
      </w:r>
      <w:r>
        <w:t xml:space="preserve">. </w:t>
      </w:r>
    </w:p>
    <w:p w:rsidR="007F4ECB" w:rsidRDefault="007F4ECB" w:rsidP="007F4ECB">
      <w:pPr>
        <w:pStyle w:val="Default"/>
        <w:rPr>
          <w:sz w:val="20"/>
          <w:szCs w:val="20"/>
        </w:rPr>
      </w:pPr>
      <w:r>
        <w:rPr>
          <w:sz w:val="20"/>
          <w:szCs w:val="20"/>
        </w:rPr>
        <w:t xml:space="preserve">8. APPOINTMENT OF OFFICERS AND COMMITTEE MEMBERS </w:t>
      </w:r>
    </w:p>
    <w:p w:rsidR="007F4ECB" w:rsidRDefault="007F4ECB" w:rsidP="007F4ECB">
      <w:pPr>
        <w:pStyle w:val="Default"/>
        <w:rPr>
          <w:sz w:val="20"/>
          <w:szCs w:val="20"/>
        </w:rPr>
      </w:pPr>
      <w:r>
        <w:rPr>
          <w:sz w:val="20"/>
          <w:szCs w:val="20"/>
        </w:rPr>
        <w:t>(1) (</w:t>
      </w:r>
      <w:proofErr w:type="gramStart"/>
      <w:r>
        <w:rPr>
          <w:sz w:val="20"/>
          <w:szCs w:val="20"/>
        </w:rPr>
        <w:t>a</w:t>
      </w:r>
      <w:proofErr w:type="gramEnd"/>
      <w:r>
        <w:rPr>
          <w:sz w:val="20"/>
          <w:szCs w:val="20"/>
        </w:rPr>
        <w:t xml:space="preserve">) The Vice-Commodore shall serve for a period of three years and shall be eligible for re-election for one further three-year term, but shall then retire for not less than three years. </w:t>
      </w:r>
    </w:p>
    <w:p w:rsidR="007F4ECB" w:rsidRDefault="007F4ECB" w:rsidP="007F4ECB">
      <w:pPr>
        <w:pStyle w:val="Default"/>
        <w:rPr>
          <w:sz w:val="20"/>
          <w:szCs w:val="20"/>
        </w:rPr>
      </w:pPr>
      <w:r>
        <w:rPr>
          <w:sz w:val="20"/>
          <w:szCs w:val="20"/>
        </w:rPr>
        <w:t xml:space="preserve">(b) The Rear-Commodores shall each serve for a period of two years and shall be eligible for re-election for a further two-year term; but shall then retire for not less than two years. They shall be elected in alternate years. </w:t>
      </w:r>
    </w:p>
    <w:p w:rsidR="007F4ECB" w:rsidRDefault="007F4ECB" w:rsidP="007F4ECB">
      <w:pPr>
        <w:pStyle w:val="Default"/>
        <w:rPr>
          <w:sz w:val="20"/>
          <w:szCs w:val="20"/>
        </w:rPr>
      </w:pPr>
      <w:r>
        <w:rPr>
          <w:sz w:val="20"/>
          <w:szCs w:val="20"/>
        </w:rPr>
        <w:t xml:space="preserve">(c) The honorary officers not otherwise specified, and up to nine other members, shall be elected annually and shall then be eligible for re-election. </w:t>
      </w:r>
    </w:p>
    <w:p w:rsidR="007F4ECB" w:rsidRDefault="007F4ECB" w:rsidP="007F4ECB">
      <w:pPr>
        <w:pStyle w:val="Default"/>
        <w:rPr>
          <w:sz w:val="20"/>
          <w:szCs w:val="20"/>
        </w:rPr>
      </w:pPr>
      <w:r>
        <w:rPr>
          <w:sz w:val="20"/>
          <w:szCs w:val="20"/>
        </w:rPr>
        <w:t xml:space="preserve">(2) Each Division may nominate one voting member as its representative on the General Committee. Nominations shall be for a period of a year and shall be forwarded to the General Secretary by </w:t>
      </w:r>
      <w:r w:rsidR="00D16869">
        <w:rPr>
          <w:sz w:val="20"/>
          <w:szCs w:val="20"/>
        </w:rPr>
        <w:t>14th February</w:t>
      </w:r>
      <w:r>
        <w:rPr>
          <w:sz w:val="20"/>
          <w:szCs w:val="20"/>
        </w:rPr>
        <w:t xml:space="preserve"> in each year but the nominee may be changed at any time following notification to the General Secretary. </w:t>
      </w:r>
    </w:p>
    <w:p w:rsidR="007F4ECB" w:rsidRDefault="007F4ECB" w:rsidP="007F4ECB">
      <w:pPr>
        <w:pStyle w:val="Default"/>
        <w:rPr>
          <w:sz w:val="20"/>
          <w:szCs w:val="20"/>
        </w:rPr>
      </w:pPr>
      <w:r>
        <w:rPr>
          <w:sz w:val="20"/>
          <w:szCs w:val="20"/>
        </w:rPr>
        <w:t xml:space="preserve">(3) Nominations for the posts of Flag and other Officers (except that of the Commodore) and members of the General Committee which are to fall vacant at the next Annual General Meeting shall be sent in writing to the General Secretary not later </w:t>
      </w:r>
      <w:r w:rsidRPr="007924D8">
        <w:rPr>
          <w:color w:val="auto"/>
          <w:sz w:val="20"/>
          <w:szCs w:val="20"/>
        </w:rPr>
        <w:t xml:space="preserve">than </w:t>
      </w:r>
      <w:r w:rsidR="00D16869" w:rsidRPr="007924D8">
        <w:rPr>
          <w:color w:val="auto"/>
          <w:sz w:val="20"/>
          <w:szCs w:val="20"/>
        </w:rPr>
        <w:t>14th February</w:t>
      </w:r>
      <w:r w:rsidRPr="007924D8">
        <w:rPr>
          <w:color w:val="auto"/>
          <w:sz w:val="20"/>
          <w:szCs w:val="20"/>
        </w:rPr>
        <w:t xml:space="preserve"> preceding it. Each nomination shall be proposed by at least two voting members. If the nominations so received exceed the number of vacancies, </w:t>
      </w:r>
      <w:r w:rsidR="00000F6E" w:rsidRPr="007924D8">
        <w:rPr>
          <w:color w:val="auto"/>
          <w:sz w:val="20"/>
          <w:szCs w:val="20"/>
        </w:rPr>
        <w:t xml:space="preserve">the General Secretary </w:t>
      </w:r>
      <w:r w:rsidRPr="007924D8">
        <w:rPr>
          <w:color w:val="auto"/>
          <w:sz w:val="20"/>
          <w:szCs w:val="20"/>
        </w:rPr>
        <w:t xml:space="preserve">shall </w:t>
      </w:r>
      <w:r w:rsidR="00000F6E" w:rsidRPr="007924D8">
        <w:rPr>
          <w:color w:val="auto"/>
          <w:sz w:val="20"/>
          <w:szCs w:val="20"/>
        </w:rPr>
        <w:t xml:space="preserve">ensure they </w:t>
      </w:r>
      <w:r w:rsidRPr="007924D8">
        <w:rPr>
          <w:color w:val="auto"/>
          <w:sz w:val="20"/>
          <w:szCs w:val="20"/>
        </w:rPr>
        <w:t>be circularised with particulars in the form of a ballot sheet with the notice of the Annual General Meeting. Members entitled to vote at General Meetings will be requested to record their votes on the ballot sheet and return it so as to reach the General Secretary at least four days before the Meeting</w:t>
      </w:r>
      <w:r>
        <w:rPr>
          <w:sz w:val="20"/>
          <w:szCs w:val="20"/>
        </w:rPr>
        <w:t xml:space="preserve">. The result of the ballot shall be announced at the Meeting and the new Officers and members of the General Committee will take office at the end of the Meeting. </w:t>
      </w:r>
    </w:p>
    <w:p w:rsidR="007F4ECB" w:rsidRDefault="007F4ECB" w:rsidP="007F4ECB">
      <w:pPr>
        <w:pStyle w:val="Default"/>
        <w:rPr>
          <w:sz w:val="20"/>
          <w:szCs w:val="20"/>
        </w:rPr>
      </w:pPr>
      <w:r>
        <w:rPr>
          <w:sz w:val="20"/>
          <w:szCs w:val="20"/>
        </w:rPr>
        <w:t xml:space="preserve">9. ANNUAL GENERAL MEETING </w:t>
      </w:r>
    </w:p>
    <w:p w:rsidR="007F4ECB" w:rsidRDefault="007F4ECB" w:rsidP="007F4ECB">
      <w:pPr>
        <w:pStyle w:val="Default"/>
        <w:rPr>
          <w:sz w:val="20"/>
          <w:szCs w:val="20"/>
        </w:rPr>
      </w:pPr>
      <w:r>
        <w:rPr>
          <w:sz w:val="20"/>
          <w:szCs w:val="20"/>
        </w:rPr>
        <w:t xml:space="preserve">(1) An Annual General Meeting of the Association shall be held in April of each year for the purpose of: </w:t>
      </w:r>
    </w:p>
    <w:p w:rsidR="007F4ECB" w:rsidRDefault="007F4ECB" w:rsidP="007F4ECB">
      <w:pPr>
        <w:pStyle w:val="Default"/>
        <w:rPr>
          <w:sz w:val="20"/>
          <w:szCs w:val="20"/>
        </w:rPr>
      </w:pPr>
      <w:r>
        <w:rPr>
          <w:sz w:val="20"/>
          <w:szCs w:val="20"/>
        </w:rPr>
        <w:t>(a) receiving the General Committee's report for the period ended 31</w:t>
      </w:r>
      <w:r>
        <w:rPr>
          <w:sz w:val="13"/>
          <w:szCs w:val="13"/>
        </w:rPr>
        <w:t xml:space="preserve">st </w:t>
      </w:r>
      <w:r>
        <w:rPr>
          <w:sz w:val="20"/>
          <w:szCs w:val="20"/>
        </w:rPr>
        <w:t>December, and statements of account for the previous year, made up to 31</w:t>
      </w:r>
      <w:r>
        <w:rPr>
          <w:sz w:val="13"/>
          <w:szCs w:val="13"/>
        </w:rPr>
        <w:t xml:space="preserve">st </w:t>
      </w:r>
      <w:r>
        <w:rPr>
          <w:sz w:val="20"/>
          <w:szCs w:val="20"/>
        </w:rPr>
        <w:t xml:space="preserve">December; </w:t>
      </w:r>
    </w:p>
    <w:p w:rsidR="007F4ECB" w:rsidRDefault="007F4ECB" w:rsidP="007F4ECB">
      <w:pPr>
        <w:pStyle w:val="Default"/>
        <w:rPr>
          <w:sz w:val="20"/>
          <w:szCs w:val="20"/>
        </w:rPr>
      </w:pPr>
      <w:r>
        <w:rPr>
          <w:sz w:val="20"/>
          <w:szCs w:val="20"/>
        </w:rPr>
        <w:t xml:space="preserve">(b) </w:t>
      </w:r>
      <w:proofErr w:type="gramStart"/>
      <w:r>
        <w:rPr>
          <w:sz w:val="20"/>
          <w:szCs w:val="20"/>
        </w:rPr>
        <w:t>appointing</w:t>
      </w:r>
      <w:proofErr w:type="gramEnd"/>
      <w:r>
        <w:rPr>
          <w:sz w:val="20"/>
          <w:szCs w:val="20"/>
        </w:rPr>
        <w:t xml:space="preserve"> Auditors; </w:t>
      </w:r>
    </w:p>
    <w:p w:rsidR="007F4ECB" w:rsidRDefault="007F4ECB" w:rsidP="007F4ECB">
      <w:pPr>
        <w:pStyle w:val="Default"/>
        <w:rPr>
          <w:sz w:val="20"/>
          <w:szCs w:val="20"/>
        </w:rPr>
      </w:pPr>
      <w:r>
        <w:rPr>
          <w:sz w:val="20"/>
          <w:szCs w:val="20"/>
        </w:rPr>
        <w:t xml:space="preserve">(c) </w:t>
      </w:r>
      <w:proofErr w:type="gramStart"/>
      <w:r>
        <w:rPr>
          <w:sz w:val="20"/>
          <w:szCs w:val="20"/>
        </w:rPr>
        <w:t>considering</w:t>
      </w:r>
      <w:proofErr w:type="gramEnd"/>
      <w:r>
        <w:rPr>
          <w:sz w:val="20"/>
          <w:szCs w:val="20"/>
        </w:rPr>
        <w:t xml:space="preserve"> any business submitted in accordance with this Constitution. </w:t>
      </w:r>
    </w:p>
    <w:p w:rsidR="007F4ECB" w:rsidRDefault="007F4ECB" w:rsidP="007F4ECB">
      <w:pPr>
        <w:pStyle w:val="Default"/>
        <w:rPr>
          <w:sz w:val="20"/>
          <w:szCs w:val="20"/>
        </w:rPr>
      </w:pPr>
      <w:r>
        <w:rPr>
          <w:sz w:val="20"/>
          <w:szCs w:val="20"/>
        </w:rPr>
        <w:t xml:space="preserve">(2) </w:t>
      </w:r>
      <w:r w:rsidR="00000F6E">
        <w:rPr>
          <w:sz w:val="20"/>
          <w:szCs w:val="20"/>
        </w:rPr>
        <w:t>T</w:t>
      </w:r>
      <w:r>
        <w:rPr>
          <w:sz w:val="20"/>
          <w:szCs w:val="20"/>
        </w:rPr>
        <w:t xml:space="preserve">he General Secretary shall </w:t>
      </w:r>
      <w:r w:rsidR="008F00B8">
        <w:rPr>
          <w:sz w:val="20"/>
          <w:szCs w:val="20"/>
        </w:rPr>
        <w:t>give</w:t>
      </w:r>
      <w:r w:rsidR="00000F6E">
        <w:rPr>
          <w:sz w:val="20"/>
          <w:szCs w:val="20"/>
        </w:rPr>
        <w:t xml:space="preserve"> </w:t>
      </w:r>
      <w:r>
        <w:rPr>
          <w:sz w:val="20"/>
          <w:szCs w:val="20"/>
        </w:rPr>
        <w:t xml:space="preserve">notice of the </w:t>
      </w:r>
      <w:r w:rsidR="00000F6E">
        <w:rPr>
          <w:sz w:val="20"/>
          <w:szCs w:val="20"/>
        </w:rPr>
        <w:t xml:space="preserve">Annual General </w:t>
      </w:r>
      <w:r>
        <w:rPr>
          <w:sz w:val="20"/>
          <w:szCs w:val="20"/>
        </w:rPr>
        <w:t>Meeting to all members and to the Secretary of each Affiliated Club</w:t>
      </w:r>
      <w:r w:rsidR="00000F6E" w:rsidRPr="00000F6E">
        <w:rPr>
          <w:sz w:val="20"/>
          <w:szCs w:val="20"/>
        </w:rPr>
        <w:t xml:space="preserve"> </w:t>
      </w:r>
      <w:r w:rsidR="00000F6E">
        <w:rPr>
          <w:sz w:val="20"/>
          <w:szCs w:val="20"/>
        </w:rPr>
        <w:t>not less than fourteen days before the Meeting</w:t>
      </w:r>
      <w:r>
        <w:rPr>
          <w:sz w:val="20"/>
          <w:szCs w:val="20"/>
        </w:rPr>
        <w:t xml:space="preserve">. </w:t>
      </w:r>
    </w:p>
    <w:p w:rsidR="00DE7B58" w:rsidRPr="007F4ECB" w:rsidRDefault="007F4ECB" w:rsidP="007F4ECB">
      <w:pPr>
        <w:pStyle w:val="Default"/>
        <w:rPr>
          <w:sz w:val="20"/>
          <w:szCs w:val="20"/>
        </w:rPr>
      </w:pPr>
      <w:r>
        <w:rPr>
          <w:sz w:val="20"/>
          <w:szCs w:val="20"/>
        </w:rPr>
        <w:t xml:space="preserve">(3) A text of every motion intended to be brought before the Annual General Meeting, proposed by not less than two voting members, shall be sent to the General Secretary so as to arrive not later than </w:t>
      </w:r>
      <w:r w:rsidR="00D16869">
        <w:rPr>
          <w:sz w:val="20"/>
          <w:szCs w:val="20"/>
        </w:rPr>
        <w:t>14th February</w:t>
      </w:r>
      <w:r>
        <w:rPr>
          <w:sz w:val="20"/>
          <w:szCs w:val="20"/>
        </w:rPr>
        <w:t xml:space="preserve"> preceding it. The General Secretary shall </w:t>
      </w:r>
      <w:r w:rsidR="00D16869">
        <w:rPr>
          <w:sz w:val="20"/>
          <w:szCs w:val="20"/>
        </w:rPr>
        <w:t xml:space="preserve">ensure </w:t>
      </w:r>
      <w:r>
        <w:rPr>
          <w:sz w:val="20"/>
          <w:szCs w:val="20"/>
        </w:rPr>
        <w:t xml:space="preserve">a copy of every such motion </w:t>
      </w:r>
      <w:r w:rsidR="008F00B8">
        <w:rPr>
          <w:sz w:val="20"/>
          <w:szCs w:val="20"/>
        </w:rPr>
        <w:t>is made available to</w:t>
      </w:r>
      <w:r w:rsidR="00D16869">
        <w:rPr>
          <w:sz w:val="20"/>
          <w:szCs w:val="20"/>
        </w:rPr>
        <w:t xml:space="preserve"> </w:t>
      </w:r>
      <w:r>
        <w:rPr>
          <w:sz w:val="20"/>
          <w:szCs w:val="20"/>
        </w:rPr>
        <w:t xml:space="preserve">members of the Association and to the Secretaries of Affiliated Clubs </w:t>
      </w:r>
      <w:r w:rsidR="00FA18DB">
        <w:rPr>
          <w:sz w:val="20"/>
          <w:szCs w:val="20"/>
        </w:rPr>
        <w:t xml:space="preserve">at least fourteen days ahead of </w:t>
      </w:r>
      <w:r>
        <w:rPr>
          <w:sz w:val="20"/>
          <w:szCs w:val="20"/>
        </w:rPr>
        <w:t>the Annual General Meeting.</w:t>
      </w:r>
    </w:p>
    <w:p w:rsidR="00DE7B58" w:rsidRDefault="00DE7B58"/>
    <w:p w:rsidR="006A5A90" w:rsidRDefault="006A5A90" w:rsidP="001023EA">
      <w:pPr>
        <w:pStyle w:val="Default"/>
        <w:rPr>
          <w:sz w:val="20"/>
          <w:szCs w:val="20"/>
        </w:rPr>
      </w:pPr>
    </w:p>
    <w:p w:rsidR="001023EA" w:rsidRDefault="001023EA" w:rsidP="001023EA">
      <w:pPr>
        <w:pStyle w:val="Default"/>
        <w:rPr>
          <w:sz w:val="20"/>
          <w:szCs w:val="20"/>
        </w:rPr>
      </w:pPr>
    </w:p>
    <w:p w:rsidR="001023EA" w:rsidRDefault="001023EA" w:rsidP="001023EA"/>
    <w:p w:rsidR="00FA18DB" w:rsidRDefault="00FA18DB"/>
    <w:sectPr w:rsidR="00FA18DB" w:rsidSect="00522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DE7B58"/>
    <w:rsid w:val="00000F6E"/>
    <w:rsid w:val="001023EA"/>
    <w:rsid w:val="00120BA2"/>
    <w:rsid w:val="00171A85"/>
    <w:rsid w:val="00174E2B"/>
    <w:rsid w:val="001C3673"/>
    <w:rsid w:val="00333A5D"/>
    <w:rsid w:val="004F103A"/>
    <w:rsid w:val="00522374"/>
    <w:rsid w:val="00670695"/>
    <w:rsid w:val="006A5A90"/>
    <w:rsid w:val="007924D8"/>
    <w:rsid w:val="007A0712"/>
    <w:rsid w:val="007F4ECB"/>
    <w:rsid w:val="00882B1F"/>
    <w:rsid w:val="008A0F3B"/>
    <w:rsid w:val="008C0D37"/>
    <w:rsid w:val="008F00B8"/>
    <w:rsid w:val="009559EB"/>
    <w:rsid w:val="00983779"/>
    <w:rsid w:val="00AC0D38"/>
    <w:rsid w:val="00AD248C"/>
    <w:rsid w:val="00AE0C9F"/>
    <w:rsid w:val="00B4294F"/>
    <w:rsid w:val="00B52965"/>
    <w:rsid w:val="00CB7178"/>
    <w:rsid w:val="00D16869"/>
    <w:rsid w:val="00D471DE"/>
    <w:rsid w:val="00D80583"/>
    <w:rsid w:val="00DB5986"/>
    <w:rsid w:val="00DD68F9"/>
    <w:rsid w:val="00DE7B58"/>
    <w:rsid w:val="00E813FC"/>
    <w:rsid w:val="00F6391B"/>
    <w:rsid w:val="00F87764"/>
    <w:rsid w:val="00FA18DB"/>
    <w:rsid w:val="00FB7B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EC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EC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User</cp:lastModifiedBy>
  <cp:revision>3</cp:revision>
  <dcterms:created xsi:type="dcterms:W3CDTF">2019-01-23T10:28:00Z</dcterms:created>
  <dcterms:modified xsi:type="dcterms:W3CDTF">2019-01-24T12:34:00Z</dcterms:modified>
</cp:coreProperties>
</file>